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4CD0C3D" w14:textId="6CF09F9E" w:rsidR="006B329C" w:rsidRPr="00F97B29" w:rsidRDefault="00F97B29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b/>
          <w:bCs/>
          <w:lang w:eastAsia="en-GB"/>
        </w:rPr>
      </w:pPr>
      <w:r>
        <w:rPr>
          <w:rFonts w:ascii="Colaborate-Regular" w:eastAsia="Times New Roman" w:hAnsi="Colaborate-Regular" w:cs="Times New Roman"/>
          <w:b/>
          <w:bCs/>
          <w:lang w:eastAsia="en-GB"/>
        </w:rPr>
        <w:t>Job A</w:t>
      </w:r>
      <w:r w:rsidR="006B329C" w:rsidRPr="00FB558B">
        <w:rPr>
          <w:rFonts w:ascii="Colaborate-Regular" w:eastAsia="Times New Roman" w:hAnsi="Colaborate-Regular" w:cs="Times New Roman"/>
          <w:b/>
          <w:bCs/>
          <w:lang w:eastAsia="en-GB"/>
        </w:rPr>
        <w:t xml:space="preserve">dvertisement: </w:t>
      </w:r>
      <w:r w:rsidR="008400AF">
        <w:rPr>
          <w:rFonts w:ascii="Colaborate-Regular" w:eastAsia="Times New Roman" w:hAnsi="Colaborate-Regular" w:cs="Times New Roman"/>
          <w:b/>
          <w:bCs/>
          <w:lang w:eastAsia="en-GB"/>
        </w:rPr>
        <w:t>Senior Administrator</w:t>
      </w:r>
      <w:r w:rsidR="006B329C" w:rsidRPr="00FB558B">
        <w:rPr>
          <w:rFonts w:ascii="Colaborate-Regular" w:eastAsia="Times New Roman" w:hAnsi="Colaborate-Regular" w:cs="Times New Roman"/>
          <w:b/>
          <w:bCs/>
          <w:lang w:eastAsia="en-GB"/>
        </w:rPr>
        <w:t xml:space="preserve"> (</w:t>
      </w:r>
      <w:r w:rsidR="00A478C3">
        <w:rPr>
          <w:rFonts w:ascii="Colaborate-Regular" w:eastAsia="Times New Roman" w:hAnsi="Colaborate-Regular" w:cs="Times New Roman"/>
          <w:b/>
          <w:bCs/>
          <w:lang w:eastAsia="en-GB"/>
        </w:rPr>
        <w:t>Permanent</w:t>
      </w:r>
      <w:r w:rsidR="006B329C" w:rsidRPr="00FB558B">
        <w:rPr>
          <w:rFonts w:ascii="Colaborate-Regular" w:eastAsia="Times New Roman" w:hAnsi="Colaborate-Regular" w:cs="Times New Roman"/>
          <w:b/>
          <w:bCs/>
          <w:lang w:eastAsia="en-GB"/>
        </w:rPr>
        <w:t xml:space="preserve"> Position)</w:t>
      </w:r>
    </w:p>
    <w:p w14:paraId="595B55BA" w14:textId="757388F2" w:rsidR="006B329C" w:rsidRPr="00FB558B" w:rsidRDefault="006B329C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lang w:eastAsia="en-GB"/>
        </w:rPr>
        <w:t xml:space="preserve">The South African Geomatics Council (SAGC) is seeking a dynamic and experienced individual to fill the position of </w:t>
      </w:r>
      <w:r w:rsidR="008400AF">
        <w:rPr>
          <w:rFonts w:ascii="Colaborate-Regular" w:eastAsia="Times New Roman" w:hAnsi="Colaborate-Regular" w:cs="Times New Roman"/>
          <w:b/>
          <w:bCs/>
          <w:lang w:eastAsia="en-GB"/>
        </w:rPr>
        <w:t>Senior Administrator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. This </w:t>
      </w:r>
      <w:r w:rsidR="00A478C3">
        <w:rPr>
          <w:rFonts w:ascii="Colaborate-Regular" w:eastAsia="Times New Roman" w:hAnsi="Colaborate-Regular" w:cs="Times New Roman"/>
          <w:lang w:eastAsia="en-GB"/>
        </w:rPr>
        <w:t>permanent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role will be based at our office in Bruma, Johannesburg.</w:t>
      </w:r>
    </w:p>
    <w:p w14:paraId="1FF4AB0C" w14:textId="736270F5" w:rsidR="006B329C" w:rsidRPr="00FB558B" w:rsidRDefault="006B329C" w:rsidP="006B329C">
      <w:pPr>
        <w:spacing w:before="100" w:beforeAutospacing="1" w:after="100" w:afterAutospacing="1" w:line="276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Job Title: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</w:t>
      </w:r>
      <w:r>
        <w:rPr>
          <w:rFonts w:ascii="Colaborate-Regular" w:eastAsia="Times New Roman" w:hAnsi="Colaborate-Regular" w:cs="Times New Roman"/>
          <w:lang w:eastAsia="en-GB"/>
        </w:rPr>
        <w:tab/>
      </w:r>
      <w:r w:rsidR="008400AF">
        <w:rPr>
          <w:rFonts w:ascii="Colaborate-Regular" w:eastAsia="Times New Roman" w:hAnsi="Colaborate-Regular" w:cs="Times New Roman"/>
          <w:lang w:eastAsia="en-GB"/>
        </w:rPr>
        <w:t>Senior Administrator</w:t>
      </w:r>
      <w:r w:rsidRPr="00FB558B">
        <w:rPr>
          <w:rFonts w:ascii="Colaborate-Regular" w:eastAsia="Times New Roman" w:hAnsi="Colaborate-Regular" w:cs="Times New Roman"/>
          <w:lang w:eastAsia="en-GB"/>
        </w:rPr>
        <w:br/>
      </w: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Location: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</w:t>
      </w:r>
      <w:r>
        <w:rPr>
          <w:rFonts w:ascii="Colaborate-Regular" w:eastAsia="Times New Roman" w:hAnsi="Colaborate-Regular" w:cs="Times New Roman"/>
          <w:lang w:eastAsia="en-GB"/>
        </w:rPr>
        <w:tab/>
      </w:r>
      <w:r w:rsidRPr="00FB558B">
        <w:rPr>
          <w:rFonts w:ascii="Colaborate-Regular" w:eastAsia="Times New Roman" w:hAnsi="Colaborate-Regular" w:cs="Times New Roman"/>
          <w:lang w:eastAsia="en-GB"/>
        </w:rPr>
        <w:t>Bruma, Johannesburg</w:t>
      </w:r>
      <w:r w:rsidRPr="00FB558B">
        <w:rPr>
          <w:rFonts w:ascii="Colaborate-Regular" w:eastAsia="Times New Roman" w:hAnsi="Colaborate-Regular" w:cs="Times New Roman"/>
          <w:lang w:eastAsia="en-GB"/>
        </w:rPr>
        <w:br/>
      </w: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Salary: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</w:t>
      </w:r>
      <w:r>
        <w:rPr>
          <w:rFonts w:ascii="Colaborate-Regular" w:eastAsia="Times New Roman" w:hAnsi="Colaborate-Regular" w:cs="Times New Roman"/>
          <w:lang w:eastAsia="en-GB"/>
        </w:rPr>
        <w:tab/>
      </w:r>
      <w:r w:rsidR="00EC120D">
        <w:rPr>
          <w:rFonts w:ascii="Colaborate-Regular" w:eastAsia="Times New Roman" w:hAnsi="Colaborate-Regular" w:cs="Times New Roman"/>
          <w:lang w:eastAsia="en-GB"/>
        </w:rPr>
        <w:t>Equate Grade 9/10</w:t>
      </w:r>
      <w:r w:rsidRPr="00FB558B">
        <w:rPr>
          <w:rFonts w:ascii="Colaborate-Regular" w:eastAsia="Times New Roman" w:hAnsi="Colaborate-Regular" w:cs="Times New Roman"/>
          <w:lang w:eastAsia="en-GB"/>
        </w:rPr>
        <w:br/>
      </w: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Job Type: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</w:t>
      </w:r>
      <w:r>
        <w:rPr>
          <w:rFonts w:ascii="Colaborate-Regular" w:eastAsia="Times New Roman" w:hAnsi="Colaborate-Regular" w:cs="Times New Roman"/>
          <w:lang w:eastAsia="en-GB"/>
        </w:rPr>
        <w:tab/>
      </w:r>
      <w:r w:rsidR="00A478C3">
        <w:rPr>
          <w:rFonts w:ascii="Colaborate-Regular" w:eastAsia="Times New Roman" w:hAnsi="Colaborate-Regular" w:cs="Times New Roman"/>
          <w:lang w:eastAsia="en-GB"/>
        </w:rPr>
        <w:t>Permanent</w:t>
      </w:r>
      <w:r w:rsidRPr="00FB558B">
        <w:rPr>
          <w:rFonts w:ascii="Colaborate-Regular" w:eastAsia="Times New Roman" w:hAnsi="Colaborate-Regular" w:cs="Times New Roman"/>
          <w:lang w:eastAsia="en-GB"/>
        </w:rPr>
        <w:br/>
      </w: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Closing Date: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</w:t>
      </w:r>
      <w:r w:rsidR="00A478C3">
        <w:rPr>
          <w:rFonts w:ascii="Colaborate-Regular" w:eastAsia="Times New Roman" w:hAnsi="Colaborate-Regular" w:cs="Times New Roman"/>
          <w:lang w:eastAsia="en-GB"/>
        </w:rPr>
        <w:t xml:space="preserve"> </w:t>
      </w:r>
      <w:r w:rsidR="00D63C33">
        <w:rPr>
          <w:rFonts w:ascii="Colaborate-Regular" w:eastAsia="Times New Roman" w:hAnsi="Colaborate-Regular" w:cs="Times New Roman"/>
          <w:lang w:eastAsia="en-GB"/>
        </w:rPr>
        <w:t>28</w:t>
      </w:r>
      <w:r w:rsidR="000F6E6F">
        <w:rPr>
          <w:rFonts w:ascii="Colaborate-Regular" w:eastAsia="Times New Roman" w:hAnsi="Colaborate-Regular" w:cs="Times New Roman"/>
          <w:lang w:eastAsia="en-GB"/>
        </w:rPr>
        <w:t xml:space="preserve"> August</w:t>
      </w:r>
      <w:r w:rsidR="00A478C3">
        <w:rPr>
          <w:rFonts w:ascii="Colaborate-Regular" w:eastAsia="Times New Roman" w:hAnsi="Colaborate-Regular" w:cs="Times New Roman"/>
          <w:lang w:eastAsia="en-GB"/>
        </w:rPr>
        <w:t xml:space="preserve"> 202</w:t>
      </w:r>
      <w:r w:rsidR="00CE14DB">
        <w:rPr>
          <w:rFonts w:ascii="Colaborate-Regular" w:eastAsia="Times New Roman" w:hAnsi="Colaborate-Regular" w:cs="Times New Roman"/>
          <w:lang w:eastAsia="en-GB"/>
        </w:rPr>
        <w:t>6</w:t>
      </w:r>
      <w:r w:rsidRPr="00FB558B">
        <w:rPr>
          <w:rFonts w:ascii="Colaborate-Regular" w:eastAsia="Times New Roman" w:hAnsi="Colaborate-Regular" w:cs="Times New Roman"/>
          <w:lang w:eastAsia="en-GB"/>
        </w:rPr>
        <w:br/>
      </w: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Application: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</w:t>
      </w:r>
      <w:r>
        <w:rPr>
          <w:rFonts w:ascii="Colaborate-Regular" w:eastAsia="Times New Roman" w:hAnsi="Colaborate-Regular" w:cs="Times New Roman"/>
          <w:lang w:eastAsia="en-GB"/>
        </w:rPr>
        <w:tab/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Interested candidates should send their CV to </w:t>
      </w:r>
      <w:hyperlink r:id="rId11" w:history="1">
        <w:r w:rsidR="00EC120D" w:rsidRPr="001F43CC">
          <w:rPr>
            <w:rStyle w:val="Hyperlink"/>
            <w:rFonts w:ascii="Colaborate-Regular" w:eastAsia="Times New Roman" w:hAnsi="Colaborate-Regular" w:cs="Times New Roman"/>
            <w:lang w:eastAsia="en-GB"/>
          </w:rPr>
          <w:t>hr@sagc.org.za</w:t>
        </w:r>
      </w:hyperlink>
      <w:r>
        <w:rPr>
          <w:rFonts w:ascii="Colaborate-Regular" w:eastAsia="Times New Roman" w:hAnsi="Colaborate-Regular" w:cs="Times New Roman"/>
          <w:lang w:eastAsia="en-GB"/>
        </w:rPr>
        <w:t xml:space="preserve"> </w:t>
      </w:r>
    </w:p>
    <w:p w14:paraId="7A539787" w14:textId="77777777" w:rsidR="008400AF" w:rsidRPr="008400AF" w:rsidRDefault="006B329C" w:rsidP="008400AF">
      <w:pPr>
        <w:spacing w:before="100" w:beforeAutospacing="1" w:after="100" w:afterAutospacing="1" w:line="360" w:lineRule="auto"/>
        <w:rPr>
          <w:rFonts w:ascii="Colaborate-Regular" w:hAnsi="Colaborate-Regular"/>
          <w:lang w:val="en-ZA" w:eastAsia="en-GB"/>
        </w:rPr>
      </w:pPr>
      <w:r w:rsidRPr="008400AF">
        <w:rPr>
          <w:rFonts w:ascii="Colaborate-Regular" w:eastAsia="Times New Roman" w:hAnsi="Colaborate-Regular" w:cs="Times New Roman"/>
          <w:b/>
          <w:bCs/>
          <w:lang w:eastAsia="en-GB"/>
        </w:rPr>
        <w:t>Main Purpose of the Job</w:t>
      </w:r>
      <w:r w:rsidRPr="00FB558B">
        <w:rPr>
          <w:rFonts w:ascii="Colaborate-Regular" w:eastAsia="Times New Roman" w:hAnsi="Colaborate-Regular" w:cs="Times New Roman"/>
          <w:u w:val="single"/>
          <w:lang w:eastAsia="en-GB"/>
        </w:rPr>
        <w:br/>
      </w:r>
      <w:r w:rsidR="008400AF" w:rsidRPr="008400AF">
        <w:rPr>
          <w:rFonts w:ascii="Colaborate-Regular" w:hAnsi="Colaborate-Regular"/>
          <w:lang w:val="en-ZA" w:eastAsia="en-GB"/>
        </w:rPr>
        <w:t>To provide administrative support, ensuring efficient operations and systems within the Profession Support department, and coordinate activities related to registrations, examinations, Continuous Professional Development, education and accreditation.</w:t>
      </w:r>
    </w:p>
    <w:p w14:paraId="3DA4C06E" w14:textId="477FF3DE" w:rsidR="00A224F4" w:rsidRPr="00A224F4" w:rsidRDefault="006B329C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b/>
          <w:bCs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Key Responsibilities:</w:t>
      </w:r>
    </w:p>
    <w:p w14:paraId="1A7C8737" w14:textId="6364DB12" w:rsidR="008400AF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>Administer and monitor the online applications on the SAGC management system for registrations of candidates and members</w:t>
      </w:r>
      <w:r w:rsidR="00046846" w:rsidRPr="00046846">
        <w:rPr>
          <w:rFonts w:ascii="Colaborate-Regular" w:eastAsiaTheme="minorEastAsia" w:hAnsi="Colaborate-Regular" w:cs="Arial"/>
          <w:sz w:val="24"/>
          <w:szCs w:val="24"/>
        </w:rPr>
        <w:t xml:space="preserve"> and h</w:t>
      </w:r>
      <w:r w:rsidRPr="00046846">
        <w:rPr>
          <w:rFonts w:ascii="Colaborate-Regular" w:eastAsiaTheme="minorEastAsia" w:hAnsi="Colaborate-Regular" w:cs="Arial"/>
          <w:sz w:val="24"/>
          <w:szCs w:val="24"/>
        </w:rPr>
        <w:t>andle new member registration applications following the screening process criteria developed by the Council.</w:t>
      </w:r>
    </w:p>
    <w:p w14:paraId="7F6BEABE" w14:textId="77777777" w:rsidR="008400AF" w:rsidRPr="00046846" w:rsidRDefault="008400AF" w:rsidP="008400AF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>Process foreign qualification matters in the SAGC Management System.</w:t>
      </w:r>
    </w:p>
    <w:p w14:paraId="34B8E36C" w14:textId="77777777" w:rsidR="008400AF" w:rsidRPr="00046846" w:rsidRDefault="008400AF" w:rsidP="008400AF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 xml:space="preserve">Prepare a report on recommended outcomes of registration applications for review by the Manager: Profession Support. </w:t>
      </w:r>
    </w:p>
    <w:p w14:paraId="739C4B16" w14:textId="77777777" w:rsidR="008400AF" w:rsidRPr="00046846" w:rsidRDefault="008400AF" w:rsidP="008400AF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>Send response letters to new applicants and about examination results.</w:t>
      </w:r>
    </w:p>
    <w:p w14:paraId="1E3B3B99" w14:textId="77777777" w:rsidR="008400AF" w:rsidRPr="00046846" w:rsidRDefault="008400AF" w:rsidP="008400AF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 xml:space="preserve">Provide data for the periodic reports on all registrations and (recommended) </w:t>
      </w:r>
      <w:proofErr w:type="spellStart"/>
      <w:r w:rsidRPr="00046846">
        <w:rPr>
          <w:rFonts w:ascii="Colaborate-Regular" w:eastAsiaTheme="minorEastAsia" w:hAnsi="Colaborate-Regular" w:cs="Arial"/>
          <w:sz w:val="24"/>
          <w:szCs w:val="24"/>
        </w:rPr>
        <w:t>deregistrations</w:t>
      </w:r>
      <w:proofErr w:type="spellEnd"/>
      <w:r w:rsidRPr="00046846">
        <w:rPr>
          <w:rFonts w:ascii="Colaborate-Regular" w:eastAsiaTheme="minorEastAsia" w:hAnsi="Colaborate-Regular" w:cs="Arial"/>
          <w:sz w:val="24"/>
          <w:szCs w:val="24"/>
        </w:rPr>
        <w:t>, including confirmation of payments.</w:t>
      </w:r>
      <w:r w:rsidRPr="00046846">
        <w:rPr>
          <w:rFonts w:ascii="Colaborate-Regular" w:eastAsiaTheme="minorEastAsia" w:hAnsi="Colaborate-Regular" w:cs="Arial"/>
          <w:b/>
          <w:bCs/>
          <w:sz w:val="24"/>
          <w:szCs w:val="24"/>
        </w:rPr>
        <w:t xml:space="preserve"> </w:t>
      </w:r>
    </w:p>
    <w:p w14:paraId="0E58CEC7" w14:textId="77777777" w:rsidR="008400AF" w:rsidRPr="00046846" w:rsidRDefault="008400AF" w:rsidP="008400AF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>Initiate and monitor the deregistration process of non-compliant members.</w:t>
      </w:r>
    </w:p>
    <w:p w14:paraId="688444C3" w14:textId="77777777" w:rsidR="008400AF" w:rsidRPr="00046846" w:rsidRDefault="008400AF" w:rsidP="008400AF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 xml:space="preserve">Administer and monitor the </w:t>
      </w:r>
      <w:r w:rsidRPr="00046846">
        <w:rPr>
          <w:rFonts w:ascii="Colaborate-Regular" w:hAnsi="Colaborate-Regular" w:cs="Arial"/>
          <w:sz w:val="24"/>
          <w:szCs w:val="24"/>
        </w:rPr>
        <w:t>submission and capturing of CPD points by members and collate data for periodic CPD reporting.</w:t>
      </w:r>
    </w:p>
    <w:p w14:paraId="30872540" w14:textId="77777777" w:rsidR="008400AF" w:rsidRPr="00046846" w:rsidRDefault="008400AF" w:rsidP="008400AF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 xml:space="preserve">Perform administration and logistics tasks for examinations (such as liaison with examiners and venues) for review by Manager: Profession Support. </w:t>
      </w:r>
    </w:p>
    <w:p w14:paraId="147A551A" w14:textId="77777777" w:rsidR="00046846" w:rsidRPr="00046846" w:rsidRDefault="008400AF" w:rsidP="008400AF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>Facilitate submission of examination results by examiners to SAGC.</w:t>
      </w:r>
    </w:p>
    <w:p w14:paraId="3C9AE782" w14:textId="77777777" w:rsidR="00046846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 xml:space="preserve">Maintain and update departmental records for registered members, </w:t>
      </w:r>
      <w:r w:rsidRPr="00046846">
        <w:rPr>
          <w:rFonts w:ascii="Colaborate-Regular" w:eastAsiaTheme="minorEastAsia" w:hAnsi="Colaborate-Regular" w:cs="Arial"/>
          <w:sz w:val="24"/>
          <w:szCs w:val="24"/>
        </w:rPr>
        <w:lastRenderedPageBreak/>
        <w:t>education institutions, and training providers, ensuring compliance with SAGC policies, statutory prescripts and data protection regulations.</w:t>
      </w:r>
    </w:p>
    <w:p w14:paraId="5CDCB679" w14:textId="77777777" w:rsidR="00046846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 xml:space="preserve">Oversee proper management of the profession’s support databases and filing systems and compile and </w:t>
      </w:r>
      <w:proofErr w:type="spellStart"/>
      <w:r w:rsidRPr="00046846">
        <w:rPr>
          <w:rFonts w:ascii="Colaborate-Regular" w:eastAsiaTheme="minorEastAsia" w:hAnsi="Colaborate-Regular" w:cs="Arial"/>
          <w:sz w:val="24"/>
          <w:szCs w:val="24"/>
        </w:rPr>
        <w:t>analyse</w:t>
      </w:r>
      <w:proofErr w:type="spellEnd"/>
      <w:r w:rsidRPr="00046846">
        <w:rPr>
          <w:rFonts w:ascii="Colaborate-Regular" w:eastAsiaTheme="minorEastAsia" w:hAnsi="Colaborate-Regular" w:cs="Arial"/>
          <w:sz w:val="24"/>
          <w:szCs w:val="24"/>
        </w:rPr>
        <w:t xml:space="preserve"> departmental performance data to support reporting and decision making.</w:t>
      </w:r>
    </w:p>
    <w:p w14:paraId="7A482999" w14:textId="77777777" w:rsidR="00046846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 xml:space="preserve">Assist in developing, updating, and implementing policies and procedures for the Professional Services department and ensuring departmental adherence to governance standards, </w:t>
      </w:r>
      <w:proofErr w:type="spellStart"/>
      <w:r w:rsidRPr="00046846">
        <w:rPr>
          <w:rFonts w:ascii="Colaborate-Regular" w:eastAsiaTheme="minorEastAsia" w:hAnsi="Colaborate-Regular" w:cs="Arial"/>
          <w:sz w:val="24"/>
          <w:szCs w:val="24"/>
        </w:rPr>
        <w:t>organisational</w:t>
      </w:r>
      <w:proofErr w:type="spellEnd"/>
      <w:r w:rsidRPr="00046846">
        <w:rPr>
          <w:rFonts w:ascii="Colaborate-Regular" w:eastAsiaTheme="minorEastAsia" w:hAnsi="Colaborate-Regular" w:cs="Arial"/>
          <w:sz w:val="24"/>
          <w:szCs w:val="24"/>
        </w:rPr>
        <w:t xml:space="preserve"> policies, and legislative requirements.</w:t>
      </w:r>
    </w:p>
    <w:p w14:paraId="02CDC565" w14:textId="77777777" w:rsidR="00046846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>Support audit preparation and compliance monitoring within the department.</w:t>
      </w:r>
    </w:p>
    <w:p w14:paraId="0D9255DC" w14:textId="77777777" w:rsidR="00046846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>Assist in planning and coordinating allocated departmental projects, ensuring adherence to timelines and budgets.</w:t>
      </w:r>
    </w:p>
    <w:p w14:paraId="1550638A" w14:textId="77777777" w:rsidR="00046846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>Liaison with other departments and stakeholders to facilitate the execution of projects and initiatives.</w:t>
      </w:r>
    </w:p>
    <w:p w14:paraId="72424962" w14:textId="7C920549" w:rsidR="00046846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 xml:space="preserve">Monitor progress on departmental objectives and draft progress reports for review by the Manager. Profession </w:t>
      </w:r>
      <w:r w:rsidR="00046846" w:rsidRPr="00046846">
        <w:rPr>
          <w:rFonts w:ascii="Colaborate-Regular" w:eastAsiaTheme="minorEastAsia" w:hAnsi="Colaborate-Regular" w:cs="Arial"/>
          <w:sz w:val="24"/>
          <w:szCs w:val="24"/>
        </w:rPr>
        <w:t>Support and</w:t>
      </w:r>
      <w:r w:rsidRPr="00046846">
        <w:rPr>
          <w:rFonts w:ascii="Colaborate-Regular" w:eastAsiaTheme="minorEastAsia" w:hAnsi="Colaborate-Regular" w:cs="Arial"/>
          <w:sz w:val="24"/>
          <w:szCs w:val="24"/>
        </w:rPr>
        <w:t xml:space="preserve"> serve as the primary point of contact for the Profession Support department, managing enquiries from internal and external stakeholders.</w:t>
      </w:r>
    </w:p>
    <w:p w14:paraId="7501E0CC" w14:textId="77777777" w:rsidR="00046846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>Draft responses to routine enquiries and escalate critical issues for the Manager: Profession Support.</w:t>
      </w:r>
    </w:p>
    <w:p w14:paraId="68BB14A0" w14:textId="77777777" w:rsidR="00046846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>Foster positive relationships with key stakeholders, including regulatory bodies, registered members and service providers.</w:t>
      </w:r>
    </w:p>
    <w:p w14:paraId="7515F0F1" w14:textId="77777777" w:rsidR="00046846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>Identify potential risks and maintain a risk register for the profession’s support activities.</w:t>
      </w:r>
    </w:p>
    <w:p w14:paraId="66F3B6CF" w14:textId="77777777" w:rsidR="00046846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>Prepare reports and presentations on compliance metrics, risks, and governance updates for management review and make recommendations for continuous improvement.</w:t>
      </w:r>
    </w:p>
    <w:p w14:paraId="2E3C5B93" w14:textId="77777777" w:rsidR="00046846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>Ensure confidentiality of sensitive information related to members and the profession’s support activities.</w:t>
      </w:r>
    </w:p>
    <w:p w14:paraId="2A7E2955" w14:textId="29E0C042" w:rsidR="008400AF" w:rsidRPr="00046846" w:rsidRDefault="008400AF" w:rsidP="00046846">
      <w:pPr>
        <w:pStyle w:val="ListParagraph"/>
        <w:numPr>
          <w:ilvl w:val="0"/>
          <w:numId w:val="19"/>
        </w:numPr>
        <w:spacing w:line="276" w:lineRule="auto"/>
        <w:ind w:right="37"/>
        <w:contextualSpacing/>
        <w:rPr>
          <w:rFonts w:ascii="Colaborate-Regular" w:eastAsiaTheme="minorEastAsia" w:hAnsi="Colaborate-Regular" w:cs="Arial"/>
          <w:sz w:val="24"/>
          <w:szCs w:val="24"/>
        </w:rPr>
      </w:pPr>
      <w:r w:rsidRPr="00046846">
        <w:rPr>
          <w:rFonts w:ascii="Colaborate-Regular" w:eastAsiaTheme="minorEastAsia" w:hAnsi="Colaborate-Regular" w:cs="Arial"/>
          <w:sz w:val="24"/>
          <w:szCs w:val="24"/>
        </w:rPr>
        <w:t xml:space="preserve">Draft and recommend a development </w:t>
      </w:r>
      <w:proofErr w:type="spellStart"/>
      <w:r w:rsidRPr="00046846">
        <w:rPr>
          <w:rFonts w:ascii="Colaborate-Regular" w:eastAsiaTheme="minorEastAsia" w:hAnsi="Colaborate-Regular" w:cs="Arial"/>
          <w:sz w:val="24"/>
          <w:szCs w:val="24"/>
        </w:rPr>
        <w:t>programme</w:t>
      </w:r>
      <w:proofErr w:type="spellEnd"/>
      <w:r w:rsidRPr="00046846">
        <w:rPr>
          <w:rFonts w:ascii="Colaborate-Regular" w:eastAsiaTheme="minorEastAsia" w:hAnsi="Colaborate-Regular" w:cs="Arial"/>
          <w:sz w:val="24"/>
          <w:szCs w:val="24"/>
        </w:rPr>
        <w:t xml:space="preserve"> for interns within the department and oversee their development and performance.</w:t>
      </w:r>
    </w:p>
    <w:p w14:paraId="63322AAE" w14:textId="77777777" w:rsidR="006B329C" w:rsidRPr="00FB558B" w:rsidRDefault="006B329C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Qualifications and Experience:</w:t>
      </w:r>
    </w:p>
    <w:p w14:paraId="169C3B6A" w14:textId="3F6C3E23" w:rsidR="006B329C" w:rsidRPr="00FB558B" w:rsidRDefault="006B329C" w:rsidP="006B329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Minimum Qualification: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Grade 12 and NQF Level 5 in </w:t>
      </w:r>
      <w:r w:rsidR="00A224F4">
        <w:rPr>
          <w:rFonts w:ascii="Colaborate-Regular" w:eastAsia="Times New Roman" w:hAnsi="Colaborate-Regular" w:cs="Times New Roman"/>
          <w:lang w:eastAsia="en-GB"/>
        </w:rPr>
        <w:t>Business Administration</w:t>
      </w:r>
      <w:r w:rsidR="00046846">
        <w:rPr>
          <w:rFonts w:ascii="Colaborate-Regular" w:eastAsia="Times New Roman" w:hAnsi="Colaborate-Regular" w:cs="Times New Roman"/>
          <w:lang w:eastAsia="en-GB"/>
        </w:rPr>
        <w:t>, Public Administration</w:t>
      </w:r>
      <w:r w:rsidR="00A224F4">
        <w:rPr>
          <w:rFonts w:ascii="Colaborate-Regular" w:eastAsia="Times New Roman" w:hAnsi="Colaborate-Regular" w:cs="Times New Roman"/>
          <w:lang w:eastAsia="en-GB"/>
        </w:rPr>
        <w:t xml:space="preserve"> or other relevant discipline</w:t>
      </w:r>
      <w:r w:rsidRPr="00FB558B">
        <w:rPr>
          <w:rFonts w:ascii="Colaborate-Regular" w:eastAsia="Times New Roman" w:hAnsi="Colaborate-Regular" w:cs="Times New Roman"/>
          <w:lang w:eastAsia="en-GB"/>
        </w:rPr>
        <w:t>.</w:t>
      </w:r>
    </w:p>
    <w:p w14:paraId="02A0220F" w14:textId="52114E05" w:rsidR="006B329C" w:rsidRPr="00FB558B" w:rsidRDefault="006B329C" w:rsidP="006B329C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Post-School Qualification: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NQF Level </w:t>
      </w:r>
      <w:r w:rsidR="00046846">
        <w:rPr>
          <w:rFonts w:ascii="Colaborate-Regular" w:eastAsia="Times New Roman" w:hAnsi="Colaborate-Regular" w:cs="Times New Roman"/>
          <w:lang w:eastAsia="en-GB"/>
        </w:rPr>
        <w:t>6</w:t>
      </w:r>
      <w:r w:rsidR="00A224F4">
        <w:rPr>
          <w:rFonts w:ascii="Colaborate-Regular" w:eastAsia="Times New Roman" w:hAnsi="Colaborate-Regular" w:cs="Times New Roman"/>
          <w:lang w:eastAsia="en-GB"/>
        </w:rPr>
        <w:t xml:space="preserve"> in Business Administration</w:t>
      </w:r>
      <w:r w:rsidR="00046846">
        <w:rPr>
          <w:rFonts w:ascii="Colaborate-Regular" w:eastAsia="Times New Roman" w:hAnsi="Colaborate-Regular" w:cs="Times New Roman"/>
          <w:lang w:eastAsia="en-GB"/>
        </w:rPr>
        <w:t>, Public Administration or related</w:t>
      </w:r>
      <w:r w:rsidR="00A224F4">
        <w:rPr>
          <w:rFonts w:ascii="Colaborate-Regular" w:eastAsia="Times New Roman" w:hAnsi="Colaborate-Regular" w:cs="Times New Roman"/>
          <w:lang w:eastAsia="en-GB"/>
        </w:rPr>
        <w:t xml:space="preserve"> </w:t>
      </w:r>
      <w:r w:rsidRPr="00FB558B">
        <w:rPr>
          <w:rFonts w:ascii="Colaborate-Regular" w:eastAsia="Times New Roman" w:hAnsi="Colaborate-Regular" w:cs="Times New Roman"/>
          <w:lang w:eastAsia="en-GB"/>
        </w:rPr>
        <w:t>discipline.</w:t>
      </w:r>
    </w:p>
    <w:p w14:paraId="6D13BEEF" w14:textId="77777777" w:rsidR="00046846" w:rsidRPr="00046846" w:rsidRDefault="006B329C" w:rsidP="00046846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val="en-GB"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lastRenderedPageBreak/>
        <w:t>Experience:</w:t>
      </w:r>
      <w:r w:rsidRPr="00FB558B">
        <w:rPr>
          <w:rFonts w:ascii="Colaborate-Regular" w:eastAsia="Times New Roman" w:hAnsi="Colaborate-Regular" w:cs="Times New Roman"/>
          <w:lang w:eastAsia="en-GB"/>
        </w:rPr>
        <w:t xml:space="preserve"> </w:t>
      </w:r>
      <w:r w:rsidR="00046846" w:rsidRPr="00046846">
        <w:rPr>
          <w:rFonts w:ascii="Colaborate-Regular" w:eastAsia="Times New Roman" w:hAnsi="Colaborate-Regular" w:cs="Times New Roman"/>
          <w:lang w:val="en-GB" w:eastAsia="en-GB"/>
        </w:rPr>
        <w:t>At least 5 years of administrative experience, preferably in a professional services or regulatory environment.</w:t>
      </w:r>
    </w:p>
    <w:p w14:paraId="5447570A" w14:textId="2990CAF7" w:rsidR="006B329C" w:rsidRPr="00FB558B" w:rsidRDefault="00046846" w:rsidP="00046846">
      <w:pPr>
        <w:numPr>
          <w:ilvl w:val="0"/>
          <w:numId w:val="4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046846">
        <w:rPr>
          <w:rFonts w:ascii="Colaborate-Regular" w:eastAsia="Times New Roman" w:hAnsi="Colaborate-Regular" w:cs="Times New Roman"/>
          <w:lang w:val="en-GB" w:eastAsia="en-GB"/>
        </w:rPr>
        <w:t>Proven experience in project coordination and stakeholder management</w:t>
      </w:r>
    </w:p>
    <w:p w14:paraId="4FE30050" w14:textId="77777777" w:rsidR="006B329C" w:rsidRPr="00FB558B" w:rsidRDefault="006B329C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Skills and Competence Requirements:</w:t>
      </w:r>
    </w:p>
    <w:p w14:paraId="571D713C" w14:textId="77777777" w:rsidR="00A224F4" w:rsidRPr="00A224F4" w:rsidRDefault="00A224F4" w:rsidP="00A224F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A224F4">
        <w:rPr>
          <w:rFonts w:ascii="Colaborate-Regular" w:eastAsia="Times New Roman" w:hAnsi="Colaborate-Regular" w:cs="Times New Roman"/>
          <w:lang w:eastAsia="en-GB"/>
        </w:rPr>
        <w:t>Sound inter-personal competence.</w:t>
      </w:r>
    </w:p>
    <w:p w14:paraId="1F8DE11E" w14:textId="77777777" w:rsidR="00A224F4" w:rsidRPr="00A224F4" w:rsidRDefault="00A224F4" w:rsidP="00A224F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A224F4">
        <w:rPr>
          <w:rFonts w:ascii="Colaborate-Regular" w:eastAsia="Times New Roman" w:hAnsi="Colaborate-Regular" w:cs="Times New Roman"/>
          <w:lang w:eastAsia="en-GB"/>
        </w:rPr>
        <w:t>Sound written and verbal communication skills.</w:t>
      </w:r>
    </w:p>
    <w:p w14:paraId="2BDE8AA7" w14:textId="4BFD692D" w:rsidR="00A224F4" w:rsidRDefault="00A224F4" w:rsidP="00A224F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A224F4">
        <w:rPr>
          <w:rFonts w:ascii="Colaborate-Regular" w:eastAsia="Times New Roman" w:hAnsi="Colaborate-Regular" w:cs="Times New Roman"/>
          <w:lang w:eastAsia="en-GB"/>
        </w:rPr>
        <w:t>Sound computer literacy (</w:t>
      </w:r>
      <w:r w:rsidR="00046846">
        <w:rPr>
          <w:rFonts w:ascii="Colaborate-Regular" w:eastAsia="Times New Roman" w:hAnsi="Colaborate-Regular" w:cs="Times New Roman"/>
          <w:lang w:eastAsia="en-GB"/>
        </w:rPr>
        <w:t>Word, PowerPoint, Excel and Outlook</w:t>
      </w:r>
      <w:r w:rsidRPr="00A224F4">
        <w:rPr>
          <w:rFonts w:ascii="Colaborate-Regular" w:eastAsia="Times New Roman" w:hAnsi="Colaborate-Regular" w:cs="Times New Roman"/>
          <w:lang w:eastAsia="en-GB"/>
        </w:rPr>
        <w:t>).</w:t>
      </w:r>
    </w:p>
    <w:p w14:paraId="72B45B4B" w14:textId="155B3E62" w:rsidR="00046846" w:rsidRDefault="00046846" w:rsidP="00A224F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>
        <w:rPr>
          <w:rFonts w:ascii="Colaborate-Regular" w:eastAsia="Times New Roman" w:hAnsi="Colaborate-Regular" w:cs="Times New Roman"/>
          <w:lang w:eastAsia="en-GB"/>
        </w:rPr>
        <w:t>Familiar with online meeting platforms (Microsoft Teams and Zoom)</w:t>
      </w:r>
    </w:p>
    <w:p w14:paraId="68049719" w14:textId="55904605" w:rsidR="00046846" w:rsidRPr="00FB558B" w:rsidRDefault="00046846" w:rsidP="00A224F4">
      <w:pPr>
        <w:numPr>
          <w:ilvl w:val="0"/>
          <w:numId w:val="5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>
        <w:rPr>
          <w:rFonts w:ascii="Colaborate-Regular" w:eastAsia="Times New Roman" w:hAnsi="Colaborate-Regular" w:cs="Times New Roman"/>
          <w:lang w:eastAsia="en-GB"/>
        </w:rPr>
        <w:t>Proficiency in the registration and CPD management system.</w:t>
      </w:r>
    </w:p>
    <w:p w14:paraId="7F5B0BCD" w14:textId="77777777" w:rsidR="006B329C" w:rsidRPr="00FB558B" w:rsidRDefault="006B329C" w:rsidP="006B329C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Desirable Knowledge:</w:t>
      </w:r>
    </w:p>
    <w:p w14:paraId="35011757" w14:textId="26C7A67D" w:rsidR="00E0151B" w:rsidRDefault="00A224F4" w:rsidP="00E0151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A224F4">
        <w:rPr>
          <w:rFonts w:ascii="Colaborate-Regular" w:eastAsia="Times New Roman" w:hAnsi="Colaborate-Regular" w:cs="Times New Roman"/>
          <w:lang w:eastAsia="en-GB"/>
        </w:rPr>
        <w:t>Discretion and trustworthiness.</w:t>
      </w:r>
    </w:p>
    <w:p w14:paraId="491C708B" w14:textId="282C590E" w:rsidR="00046846" w:rsidRDefault="00046846" w:rsidP="00E0151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>
        <w:rPr>
          <w:rFonts w:ascii="Colaborate-Regular" w:eastAsia="Times New Roman" w:hAnsi="Colaborate-Regular" w:cs="Times New Roman"/>
          <w:lang w:eastAsia="en-GB"/>
        </w:rPr>
        <w:t>Problem solving and analysis skills.</w:t>
      </w:r>
    </w:p>
    <w:p w14:paraId="54B85BCC" w14:textId="3D1C7143" w:rsidR="00046846" w:rsidRDefault="00046846" w:rsidP="00E0151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>
        <w:rPr>
          <w:rFonts w:ascii="Colaborate-Regular" w:eastAsia="Times New Roman" w:hAnsi="Colaborate-Regular" w:cs="Times New Roman"/>
          <w:lang w:eastAsia="en-GB"/>
        </w:rPr>
        <w:t>Collaboration.</w:t>
      </w:r>
    </w:p>
    <w:p w14:paraId="21184DBB" w14:textId="48EE2924" w:rsidR="00046846" w:rsidRDefault="00046846" w:rsidP="00E0151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>
        <w:rPr>
          <w:rFonts w:ascii="Colaborate-Regular" w:eastAsia="Times New Roman" w:hAnsi="Colaborate-Regular" w:cs="Times New Roman"/>
          <w:lang w:eastAsia="en-GB"/>
        </w:rPr>
        <w:t>Digital proficiency.</w:t>
      </w:r>
    </w:p>
    <w:p w14:paraId="536D49DF" w14:textId="1225AC68" w:rsidR="00046846" w:rsidRPr="00E0151B" w:rsidRDefault="00046846" w:rsidP="00E0151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proofErr w:type="spellStart"/>
      <w:r>
        <w:rPr>
          <w:rFonts w:ascii="Colaborate-Regular" w:eastAsia="Times New Roman" w:hAnsi="Colaborate-Regular" w:cs="Times New Roman"/>
          <w:lang w:eastAsia="en-GB"/>
        </w:rPr>
        <w:t>Self management</w:t>
      </w:r>
      <w:proofErr w:type="spellEnd"/>
      <w:r>
        <w:rPr>
          <w:rFonts w:ascii="Colaborate-Regular" w:eastAsia="Times New Roman" w:hAnsi="Colaborate-Regular" w:cs="Times New Roman"/>
          <w:lang w:eastAsia="en-GB"/>
        </w:rPr>
        <w:t xml:space="preserve"> and stress tolerance</w:t>
      </w:r>
    </w:p>
    <w:p w14:paraId="2A07469B" w14:textId="70ED470E" w:rsidR="00E0151B" w:rsidRPr="00FB558B" w:rsidRDefault="00E0151B" w:rsidP="00E0151B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>
        <w:rPr>
          <w:rFonts w:ascii="Colaborate-Regular" w:eastAsia="Times New Roman" w:hAnsi="Colaborate-Regular" w:cs="Times New Roman"/>
          <w:b/>
          <w:bCs/>
          <w:lang w:eastAsia="en-GB"/>
        </w:rPr>
        <w:t>Attributes</w:t>
      </w:r>
      <w:r w:rsidRPr="00FB558B">
        <w:rPr>
          <w:rFonts w:ascii="Colaborate-Regular" w:eastAsia="Times New Roman" w:hAnsi="Colaborate-Regular" w:cs="Times New Roman"/>
          <w:b/>
          <w:bCs/>
          <w:lang w:eastAsia="en-GB"/>
        </w:rPr>
        <w:t>:</w:t>
      </w:r>
    </w:p>
    <w:p w14:paraId="0344040C" w14:textId="77777777" w:rsidR="00E0151B" w:rsidRPr="00E0151B" w:rsidRDefault="00E0151B" w:rsidP="00E0151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E0151B">
        <w:rPr>
          <w:rFonts w:ascii="Colaborate-Regular" w:eastAsia="Times New Roman" w:hAnsi="Colaborate-Regular" w:cs="Times New Roman"/>
          <w:lang w:eastAsia="en-GB"/>
        </w:rPr>
        <w:t>Ability to maintain high work standards under sustained pressure and frequent deadlines.</w:t>
      </w:r>
    </w:p>
    <w:p w14:paraId="635BFB53" w14:textId="7D692BAC" w:rsidR="00E0151B" w:rsidRPr="00E0151B" w:rsidRDefault="00E0151B" w:rsidP="00E0151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E0151B">
        <w:rPr>
          <w:rFonts w:ascii="Colaborate-Regular" w:eastAsia="Times New Roman" w:hAnsi="Colaborate-Regular" w:cs="Times New Roman"/>
          <w:lang w:eastAsia="en-GB"/>
        </w:rPr>
        <w:t>High integrity, and credibility with council leadership and members</w:t>
      </w:r>
    </w:p>
    <w:p w14:paraId="742C745C" w14:textId="1B0E9366" w:rsidR="00E0151B" w:rsidRPr="00A224F4" w:rsidRDefault="00E0151B" w:rsidP="00E0151B">
      <w:pPr>
        <w:numPr>
          <w:ilvl w:val="0"/>
          <w:numId w:val="6"/>
        </w:num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  <w:r w:rsidRPr="00E0151B">
        <w:rPr>
          <w:rFonts w:ascii="Colaborate-Regular" w:eastAsia="Times New Roman" w:hAnsi="Colaborate-Regular" w:cs="Times New Roman"/>
          <w:lang w:eastAsia="en-GB"/>
        </w:rPr>
        <w:t xml:space="preserve">Ability to build strong relationships with </w:t>
      </w:r>
      <w:r w:rsidR="00046846">
        <w:rPr>
          <w:rFonts w:ascii="Colaborate-Regular" w:eastAsia="Times New Roman" w:hAnsi="Colaborate-Regular" w:cs="Times New Roman"/>
          <w:lang w:eastAsia="en-GB"/>
        </w:rPr>
        <w:t xml:space="preserve">internal and external </w:t>
      </w:r>
      <w:r w:rsidRPr="00E0151B">
        <w:rPr>
          <w:rFonts w:ascii="Colaborate-Regular" w:eastAsia="Times New Roman" w:hAnsi="Colaborate-Regular" w:cs="Times New Roman"/>
          <w:lang w:eastAsia="en-GB"/>
        </w:rPr>
        <w:t>stakeholders.</w:t>
      </w:r>
    </w:p>
    <w:p w14:paraId="5C89B590" w14:textId="77777777" w:rsidR="00E0151B" w:rsidRPr="00FB558B" w:rsidRDefault="00E0151B" w:rsidP="00E0151B">
      <w:pPr>
        <w:spacing w:before="100" w:beforeAutospacing="1" w:after="100" w:afterAutospacing="1" w:line="360" w:lineRule="auto"/>
        <w:rPr>
          <w:rFonts w:ascii="Colaborate-Regular" w:eastAsia="Times New Roman" w:hAnsi="Colaborate-Regular" w:cs="Times New Roman"/>
          <w:lang w:eastAsia="en-GB"/>
        </w:rPr>
      </w:pPr>
    </w:p>
    <w:p w14:paraId="17CAD1E0" w14:textId="77777777" w:rsidR="001458E3" w:rsidRPr="003C20BD" w:rsidRDefault="001458E3" w:rsidP="003C20BD"/>
    <w:sectPr w:rsidR="001458E3" w:rsidRPr="003C20BD" w:rsidSect="00552585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3261" w:right="1823" w:bottom="426" w:left="173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9BFD867" w14:textId="77777777" w:rsidR="00246BDA" w:rsidRDefault="00246BDA" w:rsidP="00343AB2">
      <w:pPr>
        <w:spacing w:after="0"/>
      </w:pPr>
      <w:r>
        <w:separator/>
      </w:r>
    </w:p>
  </w:endnote>
  <w:endnote w:type="continuationSeparator" w:id="0">
    <w:p w14:paraId="244F8C12" w14:textId="77777777" w:rsidR="00246BDA" w:rsidRDefault="00246BDA" w:rsidP="00343AB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Narrow">
    <w:altName w:val="Arial"/>
    <w:panose1 w:val="020B0606020202030204"/>
    <w:charset w:val="00"/>
    <w:family w:val="roman"/>
    <w:notTrueType/>
    <w:pitch w:val="default"/>
  </w:font>
  <w:font w:name="Colaborate-Regular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DFCF34E" w14:textId="77777777" w:rsidR="00555B1E" w:rsidRDefault="00555B1E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0E8C97D" wp14:editId="6BA06046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60000" cy="2121678"/>
          <wp:effectExtent l="0" t="0" r="9525" b="12065"/>
          <wp:wrapNone/>
          <wp:docPr id="255723830" name="Picture 2557238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EGO:JOBS:SAGC Stationary:Letterhead:Letterhead-1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212167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39218B5" w14:textId="464D5EBB" w:rsidR="00E61351" w:rsidRDefault="00E61351">
    <w:pPr>
      <w:pStyle w:val="Footer"/>
    </w:pPr>
    <w:r w:rsidRPr="00E61351">
      <w:rPr>
        <w:noProof/>
      </w:rPr>
      <w:drawing>
        <wp:anchor distT="0" distB="0" distL="114300" distR="114300" simplePos="0" relativeHeight="251662336" behindDoc="1" locked="0" layoutInCell="1" allowOverlap="1" wp14:anchorId="3C55B9B4" wp14:editId="6AEE339A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59675" cy="2121535"/>
          <wp:effectExtent l="0" t="0" r="9525" b="12065"/>
          <wp:wrapNone/>
          <wp:docPr id="18174820" name="Picture 181748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EGO:JOBS:SAGC Stationary:Letterhead:Letterhead-1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21215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4021E1" w14:textId="77777777" w:rsidR="00246BDA" w:rsidRDefault="00246BDA" w:rsidP="00343AB2">
      <w:pPr>
        <w:spacing w:after="0"/>
      </w:pPr>
      <w:r>
        <w:separator/>
      </w:r>
    </w:p>
  </w:footnote>
  <w:footnote w:type="continuationSeparator" w:id="0">
    <w:p w14:paraId="182A7455" w14:textId="77777777" w:rsidR="00246BDA" w:rsidRDefault="00246BDA" w:rsidP="00343AB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26A872B" w14:textId="77777777" w:rsidR="00343AB2" w:rsidRDefault="00343AB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E29F443" wp14:editId="0BC9AE0A">
          <wp:simplePos x="0" y="0"/>
          <wp:positionH relativeFrom="page">
            <wp:posOffset>-29845</wp:posOffset>
          </wp:positionH>
          <wp:positionV relativeFrom="page">
            <wp:posOffset>13335</wp:posOffset>
          </wp:positionV>
          <wp:extent cx="3022600" cy="1840230"/>
          <wp:effectExtent l="0" t="0" r="0" b="0"/>
          <wp:wrapNone/>
          <wp:docPr id="1426598770" name="Picture 14265987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LEGO:JOBS:SAGC Stationary:Letterhead:Letterhead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259" t="-1" r="54786" b="-21172"/>
                  <a:stretch/>
                </pic:blipFill>
                <pic:spPr bwMode="auto">
                  <a:xfrm>
                    <a:off x="0" y="0"/>
                    <a:ext cx="3022600" cy="18402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126186" w14:textId="0D81C41E" w:rsidR="00E61351" w:rsidRDefault="00E61351">
    <w:pPr>
      <w:pStyle w:val="Header"/>
    </w:pPr>
    <w:r w:rsidRPr="00E61351">
      <w:rPr>
        <w:noProof/>
      </w:rPr>
      <w:drawing>
        <wp:anchor distT="0" distB="0" distL="114300" distR="114300" simplePos="0" relativeHeight="251661312" behindDoc="1" locked="0" layoutInCell="1" allowOverlap="1" wp14:anchorId="26B016E4" wp14:editId="10630C51">
          <wp:simplePos x="0" y="0"/>
          <wp:positionH relativeFrom="page">
            <wp:posOffset>-1</wp:posOffset>
          </wp:positionH>
          <wp:positionV relativeFrom="page">
            <wp:posOffset>0</wp:posOffset>
          </wp:positionV>
          <wp:extent cx="7895027" cy="2003612"/>
          <wp:effectExtent l="0" t="0" r="4445" b="3175"/>
          <wp:wrapNone/>
          <wp:docPr id="914099888" name="Picture 9140998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909683" cy="200733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8D7434C"/>
    <w:multiLevelType w:val="multilevel"/>
    <w:tmpl w:val="1DEEB7C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b w:val="0"/>
        <w:bCs w:val="0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BBE298C"/>
    <w:multiLevelType w:val="hybridMultilevel"/>
    <w:tmpl w:val="42A8B226"/>
    <w:lvl w:ilvl="0" w:tplc="07C68474">
      <w:start w:val="1"/>
      <w:numFmt w:val="decimal"/>
      <w:lvlText w:val="%1."/>
      <w:lvlJc w:val="left"/>
      <w:pPr>
        <w:ind w:left="1119" w:hanging="207"/>
      </w:pPr>
      <w:rPr>
        <w:rFonts w:ascii="Times New Roman" w:eastAsia="Times New Roman" w:hAnsi="Times New Roman" w:cs="Times New Roman" w:hint="default"/>
        <w:b/>
        <w:bCs/>
        <w:w w:val="99"/>
        <w:sz w:val="20"/>
        <w:szCs w:val="20"/>
        <w:lang w:val="en-US" w:eastAsia="en-US" w:bidi="en-US"/>
      </w:rPr>
    </w:lvl>
    <w:lvl w:ilvl="1" w:tplc="C55CEA32">
      <w:start w:val="1"/>
      <w:numFmt w:val="lowerLetter"/>
      <w:lvlText w:val="(%2)"/>
      <w:lvlJc w:val="left"/>
      <w:pPr>
        <w:ind w:left="1512" w:hanging="400"/>
      </w:pPr>
      <w:rPr>
        <w:rFonts w:ascii="Times New Roman" w:eastAsia="Times New Roman" w:hAnsi="Times New Roman" w:cs="Times New Roman" w:hint="default"/>
        <w:i/>
        <w:w w:val="99"/>
        <w:sz w:val="20"/>
        <w:szCs w:val="20"/>
        <w:lang w:val="en-US" w:eastAsia="en-US" w:bidi="en-US"/>
      </w:rPr>
    </w:lvl>
    <w:lvl w:ilvl="2" w:tplc="1D5CAA9E">
      <w:start w:val="1"/>
      <w:numFmt w:val="lowerRoman"/>
      <w:lvlText w:val="(%3)"/>
      <w:lvlJc w:val="left"/>
      <w:pPr>
        <w:ind w:left="1911" w:hanging="348"/>
        <w:jc w:val="right"/>
      </w:pPr>
      <w:rPr>
        <w:rFonts w:ascii="Times New Roman" w:eastAsia="Times New Roman" w:hAnsi="Times New Roman" w:cs="Times New Roman" w:hint="default"/>
        <w:w w:val="99"/>
        <w:sz w:val="20"/>
        <w:szCs w:val="20"/>
        <w:lang w:val="en-US" w:eastAsia="en-US" w:bidi="en-US"/>
      </w:rPr>
    </w:lvl>
    <w:lvl w:ilvl="3" w:tplc="E79E4BB0">
      <w:numFmt w:val="bullet"/>
      <w:lvlText w:val="•"/>
      <w:lvlJc w:val="left"/>
      <w:pPr>
        <w:ind w:left="2748" w:hanging="348"/>
      </w:pPr>
      <w:rPr>
        <w:rFonts w:hint="default"/>
        <w:lang w:val="en-US" w:eastAsia="en-US" w:bidi="en-US"/>
      </w:rPr>
    </w:lvl>
    <w:lvl w:ilvl="4" w:tplc="276009F0">
      <w:numFmt w:val="bullet"/>
      <w:lvlText w:val="•"/>
      <w:lvlJc w:val="left"/>
      <w:pPr>
        <w:ind w:left="3576" w:hanging="348"/>
      </w:pPr>
      <w:rPr>
        <w:rFonts w:hint="default"/>
        <w:lang w:val="en-US" w:eastAsia="en-US" w:bidi="en-US"/>
      </w:rPr>
    </w:lvl>
    <w:lvl w:ilvl="5" w:tplc="ADB0EAD0">
      <w:numFmt w:val="bullet"/>
      <w:lvlText w:val="•"/>
      <w:lvlJc w:val="left"/>
      <w:pPr>
        <w:ind w:left="4404" w:hanging="348"/>
      </w:pPr>
      <w:rPr>
        <w:rFonts w:hint="default"/>
        <w:lang w:val="en-US" w:eastAsia="en-US" w:bidi="en-US"/>
      </w:rPr>
    </w:lvl>
    <w:lvl w:ilvl="6" w:tplc="F0827138">
      <w:numFmt w:val="bullet"/>
      <w:lvlText w:val="•"/>
      <w:lvlJc w:val="left"/>
      <w:pPr>
        <w:ind w:left="5232" w:hanging="348"/>
      </w:pPr>
      <w:rPr>
        <w:rFonts w:hint="default"/>
        <w:lang w:val="en-US" w:eastAsia="en-US" w:bidi="en-US"/>
      </w:rPr>
    </w:lvl>
    <w:lvl w:ilvl="7" w:tplc="D7FA1F5A">
      <w:numFmt w:val="bullet"/>
      <w:lvlText w:val="•"/>
      <w:lvlJc w:val="left"/>
      <w:pPr>
        <w:ind w:left="6060" w:hanging="348"/>
      </w:pPr>
      <w:rPr>
        <w:rFonts w:hint="default"/>
        <w:lang w:val="en-US" w:eastAsia="en-US" w:bidi="en-US"/>
      </w:rPr>
    </w:lvl>
    <w:lvl w:ilvl="8" w:tplc="09FC721A">
      <w:numFmt w:val="bullet"/>
      <w:lvlText w:val="•"/>
      <w:lvlJc w:val="left"/>
      <w:pPr>
        <w:ind w:left="6888" w:hanging="348"/>
      </w:pPr>
      <w:rPr>
        <w:rFonts w:hint="default"/>
        <w:lang w:val="en-US" w:eastAsia="en-US" w:bidi="en-US"/>
      </w:rPr>
    </w:lvl>
  </w:abstractNum>
  <w:abstractNum w:abstractNumId="2" w15:restartNumberingAfterBreak="0">
    <w:nsid w:val="180643BF"/>
    <w:multiLevelType w:val="hybridMultilevel"/>
    <w:tmpl w:val="44004664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DAA2E34"/>
    <w:multiLevelType w:val="multilevel"/>
    <w:tmpl w:val="5918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D4665"/>
    <w:multiLevelType w:val="multilevel"/>
    <w:tmpl w:val="974A7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0E6073"/>
    <w:multiLevelType w:val="multilevel"/>
    <w:tmpl w:val="B41AE4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606206"/>
    <w:multiLevelType w:val="multilevel"/>
    <w:tmpl w:val="A018508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F4B0F0B"/>
    <w:multiLevelType w:val="hybridMultilevel"/>
    <w:tmpl w:val="9378F3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1B3FC4"/>
    <w:multiLevelType w:val="multilevel"/>
    <w:tmpl w:val="2B560A5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8584F96"/>
    <w:multiLevelType w:val="hybridMultilevel"/>
    <w:tmpl w:val="CE7AD8D8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901E25"/>
    <w:multiLevelType w:val="hybridMultilevel"/>
    <w:tmpl w:val="33C21318"/>
    <w:lvl w:ilvl="0" w:tplc="1C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F560F0"/>
    <w:multiLevelType w:val="hybridMultilevel"/>
    <w:tmpl w:val="43D24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1D61EC"/>
    <w:multiLevelType w:val="multilevel"/>
    <w:tmpl w:val="E6C47A3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52E08D4"/>
    <w:multiLevelType w:val="multilevel"/>
    <w:tmpl w:val="3D6A676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5CA6F13"/>
    <w:multiLevelType w:val="multilevel"/>
    <w:tmpl w:val="D1C4E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E9535AD"/>
    <w:multiLevelType w:val="multilevel"/>
    <w:tmpl w:val="BC20BF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16" w15:restartNumberingAfterBreak="0">
    <w:nsid w:val="628B31F1"/>
    <w:multiLevelType w:val="multilevel"/>
    <w:tmpl w:val="57CC80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8B7009C"/>
    <w:multiLevelType w:val="multilevel"/>
    <w:tmpl w:val="34F280B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E377393"/>
    <w:multiLevelType w:val="multilevel"/>
    <w:tmpl w:val="5642A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0D1B06"/>
    <w:multiLevelType w:val="hybridMultilevel"/>
    <w:tmpl w:val="A45AA11A"/>
    <w:lvl w:ilvl="0" w:tplc="2AFC8C7A">
      <w:start w:val="11"/>
      <w:numFmt w:val="decimal"/>
      <w:lvlText w:val="%1."/>
      <w:lvlJc w:val="left"/>
      <w:pPr>
        <w:ind w:left="1272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992" w:hanging="360"/>
      </w:pPr>
    </w:lvl>
    <w:lvl w:ilvl="2" w:tplc="1C09001B" w:tentative="1">
      <w:start w:val="1"/>
      <w:numFmt w:val="lowerRoman"/>
      <w:lvlText w:val="%3."/>
      <w:lvlJc w:val="right"/>
      <w:pPr>
        <w:ind w:left="2712" w:hanging="180"/>
      </w:pPr>
    </w:lvl>
    <w:lvl w:ilvl="3" w:tplc="1C09000F" w:tentative="1">
      <w:start w:val="1"/>
      <w:numFmt w:val="decimal"/>
      <w:lvlText w:val="%4."/>
      <w:lvlJc w:val="left"/>
      <w:pPr>
        <w:ind w:left="3432" w:hanging="360"/>
      </w:pPr>
    </w:lvl>
    <w:lvl w:ilvl="4" w:tplc="1C090019" w:tentative="1">
      <w:start w:val="1"/>
      <w:numFmt w:val="lowerLetter"/>
      <w:lvlText w:val="%5."/>
      <w:lvlJc w:val="left"/>
      <w:pPr>
        <w:ind w:left="4152" w:hanging="360"/>
      </w:pPr>
    </w:lvl>
    <w:lvl w:ilvl="5" w:tplc="1C09001B" w:tentative="1">
      <w:start w:val="1"/>
      <w:numFmt w:val="lowerRoman"/>
      <w:lvlText w:val="%6."/>
      <w:lvlJc w:val="right"/>
      <w:pPr>
        <w:ind w:left="4872" w:hanging="180"/>
      </w:pPr>
    </w:lvl>
    <w:lvl w:ilvl="6" w:tplc="1C09000F" w:tentative="1">
      <w:start w:val="1"/>
      <w:numFmt w:val="decimal"/>
      <w:lvlText w:val="%7."/>
      <w:lvlJc w:val="left"/>
      <w:pPr>
        <w:ind w:left="5592" w:hanging="360"/>
      </w:pPr>
    </w:lvl>
    <w:lvl w:ilvl="7" w:tplc="1C090019" w:tentative="1">
      <w:start w:val="1"/>
      <w:numFmt w:val="lowerLetter"/>
      <w:lvlText w:val="%8."/>
      <w:lvlJc w:val="left"/>
      <w:pPr>
        <w:ind w:left="6312" w:hanging="360"/>
      </w:pPr>
    </w:lvl>
    <w:lvl w:ilvl="8" w:tplc="1C09001B" w:tentative="1">
      <w:start w:val="1"/>
      <w:numFmt w:val="lowerRoman"/>
      <w:lvlText w:val="%9."/>
      <w:lvlJc w:val="right"/>
      <w:pPr>
        <w:ind w:left="7032" w:hanging="180"/>
      </w:pPr>
    </w:lvl>
  </w:abstractNum>
  <w:abstractNum w:abstractNumId="20" w15:restartNumberingAfterBreak="0">
    <w:nsid w:val="7D754030"/>
    <w:multiLevelType w:val="multilevel"/>
    <w:tmpl w:val="5F7217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428433498">
    <w:abstractNumId w:val="1"/>
  </w:num>
  <w:num w:numId="2" w16cid:durableId="1287662328">
    <w:abstractNumId w:val="19"/>
  </w:num>
  <w:num w:numId="3" w16cid:durableId="93676706">
    <w:abstractNumId w:val="3"/>
  </w:num>
  <w:num w:numId="4" w16cid:durableId="1859541287">
    <w:abstractNumId w:val="14"/>
  </w:num>
  <w:num w:numId="5" w16cid:durableId="115492515">
    <w:abstractNumId w:val="18"/>
  </w:num>
  <w:num w:numId="6" w16cid:durableId="211581264">
    <w:abstractNumId w:val="4"/>
  </w:num>
  <w:num w:numId="7" w16cid:durableId="1714427403">
    <w:abstractNumId w:val="11"/>
  </w:num>
  <w:num w:numId="8" w16cid:durableId="456608503">
    <w:abstractNumId w:val="9"/>
  </w:num>
  <w:num w:numId="9" w16cid:durableId="666860830">
    <w:abstractNumId w:val="20"/>
  </w:num>
  <w:num w:numId="10" w16cid:durableId="629243653">
    <w:abstractNumId w:val="16"/>
  </w:num>
  <w:num w:numId="11" w16cid:durableId="1333682544">
    <w:abstractNumId w:val="15"/>
  </w:num>
  <w:num w:numId="12" w16cid:durableId="1962103792">
    <w:abstractNumId w:val="8"/>
  </w:num>
  <w:num w:numId="13" w16cid:durableId="841504143">
    <w:abstractNumId w:val="12"/>
  </w:num>
  <w:num w:numId="14" w16cid:durableId="187067567">
    <w:abstractNumId w:val="6"/>
  </w:num>
  <w:num w:numId="15" w16cid:durableId="300690321">
    <w:abstractNumId w:val="17"/>
  </w:num>
  <w:num w:numId="16" w16cid:durableId="1905870573">
    <w:abstractNumId w:val="0"/>
  </w:num>
  <w:num w:numId="17" w16cid:durableId="341014248">
    <w:abstractNumId w:val="5"/>
  </w:num>
  <w:num w:numId="18" w16cid:durableId="161746619">
    <w:abstractNumId w:val="13"/>
  </w:num>
  <w:num w:numId="19" w16cid:durableId="1322196574">
    <w:abstractNumId w:val="7"/>
  </w:num>
  <w:num w:numId="20" w16cid:durableId="1372611807">
    <w:abstractNumId w:val="2"/>
  </w:num>
  <w:num w:numId="21" w16cid:durableId="447358781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AB2"/>
    <w:rsid w:val="0001722E"/>
    <w:rsid w:val="00046846"/>
    <w:rsid w:val="000915D7"/>
    <w:rsid w:val="000A7BFC"/>
    <w:rsid w:val="000F6E6F"/>
    <w:rsid w:val="001359A4"/>
    <w:rsid w:val="001458E3"/>
    <w:rsid w:val="00176130"/>
    <w:rsid w:val="001A23EF"/>
    <w:rsid w:val="001A4825"/>
    <w:rsid w:val="001C6D64"/>
    <w:rsid w:val="001F5AA7"/>
    <w:rsid w:val="00246BDA"/>
    <w:rsid w:val="00263453"/>
    <w:rsid w:val="0028474E"/>
    <w:rsid w:val="002B1326"/>
    <w:rsid w:val="002C61C7"/>
    <w:rsid w:val="002E36ED"/>
    <w:rsid w:val="002E7F7A"/>
    <w:rsid w:val="003340AE"/>
    <w:rsid w:val="00343AB2"/>
    <w:rsid w:val="00395325"/>
    <w:rsid w:val="003C20BD"/>
    <w:rsid w:val="003D211E"/>
    <w:rsid w:val="003D7BAF"/>
    <w:rsid w:val="003F4886"/>
    <w:rsid w:val="00402170"/>
    <w:rsid w:val="00426219"/>
    <w:rsid w:val="004401F2"/>
    <w:rsid w:val="004457B0"/>
    <w:rsid w:val="004608E9"/>
    <w:rsid w:val="00493A2B"/>
    <w:rsid w:val="004947CE"/>
    <w:rsid w:val="0049795D"/>
    <w:rsid w:val="00536D95"/>
    <w:rsid w:val="00552585"/>
    <w:rsid w:val="00555B1E"/>
    <w:rsid w:val="00561D89"/>
    <w:rsid w:val="00577D73"/>
    <w:rsid w:val="005A407F"/>
    <w:rsid w:val="006150EF"/>
    <w:rsid w:val="006B329C"/>
    <w:rsid w:val="006B7809"/>
    <w:rsid w:val="006C78A3"/>
    <w:rsid w:val="006F1825"/>
    <w:rsid w:val="00821320"/>
    <w:rsid w:val="0082396D"/>
    <w:rsid w:val="008400AF"/>
    <w:rsid w:val="00840E4C"/>
    <w:rsid w:val="00871932"/>
    <w:rsid w:val="008C57F9"/>
    <w:rsid w:val="00905A48"/>
    <w:rsid w:val="00943894"/>
    <w:rsid w:val="00946633"/>
    <w:rsid w:val="009514A1"/>
    <w:rsid w:val="009758D2"/>
    <w:rsid w:val="00986AF6"/>
    <w:rsid w:val="009C4F77"/>
    <w:rsid w:val="009D0237"/>
    <w:rsid w:val="009E5286"/>
    <w:rsid w:val="00A152F5"/>
    <w:rsid w:val="00A224F4"/>
    <w:rsid w:val="00A32CDF"/>
    <w:rsid w:val="00A32E4C"/>
    <w:rsid w:val="00A478C3"/>
    <w:rsid w:val="00AD297F"/>
    <w:rsid w:val="00B41CDB"/>
    <w:rsid w:val="00B74A59"/>
    <w:rsid w:val="00C01AB2"/>
    <w:rsid w:val="00C05A0F"/>
    <w:rsid w:val="00C4610D"/>
    <w:rsid w:val="00C60397"/>
    <w:rsid w:val="00C778C0"/>
    <w:rsid w:val="00CA3B9B"/>
    <w:rsid w:val="00CC70ED"/>
    <w:rsid w:val="00CD7069"/>
    <w:rsid w:val="00CD7E90"/>
    <w:rsid w:val="00CE14DB"/>
    <w:rsid w:val="00CF5D7B"/>
    <w:rsid w:val="00D06315"/>
    <w:rsid w:val="00D567DB"/>
    <w:rsid w:val="00D63C33"/>
    <w:rsid w:val="00D84BD1"/>
    <w:rsid w:val="00D86A1C"/>
    <w:rsid w:val="00D90C2D"/>
    <w:rsid w:val="00E0151B"/>
    <w:rsid w:val="00E20AA1"/>
    <w:rsid w:val="00E24E2A"/>
    <w:rsid w:val="00E378B1"/>
    <w:rsid w:val="00E6042B"/>
    <w:rsid w:val="00E61351"/>
    <w:rsid w:val="00E73E5D"/>
    <w:rsid w:val="00EA42CB"/>
    <w:rsid w:val="00EC120D"/>
    <w:rsid w:val="00EC34E6"/>
    <w:rsid w:val="00EE1B7F"/>
    <w:rsid w:val="00EF3AAC"/>
    <w:rsid w:val="00EF55A7"/>
    <w:rsid w:val="00F97B29"/>
    <w:rsid w:val="00FE0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B92142C"/>
  <w14:defaultImageDpi w14:val="300"/>
  <w15:docId w15:val="{ADD1FAC0-00F8-584D-8839-A39639A01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EastAsia" w:hAnsi="Arial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3AB2"/>
    <w:pPr>
      <w:spacing w:after="200"/>
    </w:pPr>
    <w:rPr>
      <w:rFonts w:asciiTheme="minorHAnsi" w:eastAsiaTheme="minorHAnsi" w:hAnsiTheme="minorHAnsi"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536D95"/>
    <w:pPr>
      <w:widowControl w:val="0"/>
      <w:autoSpaceDE w:val="0"/>
      <w:autoSpaceDN w:val="0"/>
      <w:spacing w:after="0"/>
      <w:ind w:left="714"/>
      <w:outlineLvl w:val="1"/>
    </w:pPr>
    <w:rPr>
      <w:rFonts w:ascii="Times New Roman" w:eastAsia="Times New Roman" w:hAnsi="Times New Roman" w:cs="Times New Roman"/>
      <w:b/>
      <w:bCs/>
      <w:sz w:val="20"/>
      <w:szCs w:val="20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3AB2"/>
    <w:pPr>
      <w:tabs>
        <w:tab w:val="center" w:pos="4320"/>
        <w:tab w:val="right" w:pos="8640"/>
      </w:tabs>
      <w:spacing w:after="0"/>
    </w:pPr>
    <w:rPr>
      <w:rFonts w:ascii="Arial" w:eastAsiaTheme="minorEastAsia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343AB2"/>
  </w:style>
  <w:style w:type="paragraph" w:styleId="Footer">
    <w:name w:val="footer"/>
    <w:basedOn w:val="Normal"/>
    <w:link w:val="FooterChar"/>
    <w:uiPriority w:val="99"/>
    <w:unhideWhenUsed/>
    <w:rsid w:val="00343A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3AB2"/>
  </w:style>
  <w:style w:type="paragraph" w:styleId="BalloonText">
    <w:name w:val="Balloon Text"/>
    <w:basedOn w:val="Normal"/>
    <w:link w:val="BalloonTextChar"/>
    <w:uiPriority w:val="99"/>
    <w:semiHidden/>
    <w:unhideWhenUsed/>
    <w:rsid w:val="00343AB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3AB2"/>
    <w:rPr>
      <w:rFonts w:ascii="Lucida Grande" w:hAnsi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B41CDB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D7069"/>
    <w:pPr>
      <w:widowControl w:val="0"/>
      <w:autoSpaceDE w:val="0"/>
      <w:autoSpaceDN w:val="0"/>
      <w:spacing w:after="0"/>
      <w:ind w:left="1512" w:hanging="400"/>
    </w:pPr>
    <w:rPr>
      <w:rFonts w:ascii="Times New Roman" w:eastAsia="Times New Roman" w:hAnsi="Times New Roman" w:cs="Times New Roman"/>
      <w:sz w:val="22"/>
      <w:szCs w:val="22"/>
      <w:lang w:bidi="en-US"/>
    </w:rPr>
  </w:style>
  <w:style w:type="character" w:customStyle="1" w:styleId="Heading2Char">
    <w:name w:val="Heading 2 Char"/>
    <w:basedOn w:val="DefaultParagraphFont"/>
    <w:link w:val="Heading2"/>
    <w:uiPriority w:val="9"/>
    <w:rsid w:val="00536D95"/>
    <w:rPr>
      <w:rFonts w:ascii="Times New Roman" w:eastAsia="Times New Roman" w:hAnsi="Times New Roman" w:cs="Times New Roman"/>
      <w:b/>
      <w:bCs/>
      <w:lang w:bidi="en-US"/>
    </w:rPr>
  </w:style>
  <w:style w:type="paragraph" w:styleId="BodyText">
    <w:name w:val="Body Text"/>
    <w:basedOn w:val="Normal"/>
    <w:link w:val="BodyTextChar"/>
    <w:uiPriority w:val="1"/>
    <w:qFormat/>
    <w:rsid w:val="00536D95"/>
    <w:pPr>
      <w:widowControl w:val="0"/>
      <w:autoSpaceDE w:val="0"/>
      <w:autoSpaceDN w:val="0"/>
      <w:spacing w:after="0"/>
    </w:pPr>
    <w:rPr>
      <w:rFonts w:ascii="Times New Roman" w:eastAsia="Times New Roman" w:hAnsi="Times New Roman" w:cs="Times New Roman"/>
      <w:sz w:val="20"/>
      <w:szCs w:val="20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536D95"/>
    <w:rPr>
      <w:rFonts w:ascii="Times New Roman" w:eastAsia="Times New Roman" w:hAnsi="Times New Roman" w:cs="Times New Roman"/>
      <w:lang w:bidi="en-US"/>
    </w:rPr>
  </w:style>
  <w:style w:type="character" w:customStyle="1" w:styleId="fontstyle01">
    <w:name w:val="fontstyle01"/>
    <w:basedOn w:val="DefaultParagraphFont"/>
    <w:rsid w:val="00D567DB"/>
    <w:rPr>
      <w:rFonts w:ascii="ArialNarrow" w:hAnsi="ArialNarrow" w:hint="default"/>
      <w:b w:val="0"/>
      <w:bCs w:val="0"/>
      <w:i w:val="0"/>
      <w:iCs w:val="0"/>
      <w:color w:val="005187"/>
      <w:sz w:val="12"/>
      <w:szCs w:val="12"/>
    </w:rPr>
  </w:style>
  <w:style w:type="character" w:styleId="UnresolvedMention">
    <w:name w:val="Unresolved Mention"/>
    <w:basedOn w:val="DefaultParagraphFont"/>
    <w:uiPriority w:val="99"/>
    <w:semiHidden/>
    <w:unhideWhenUsed/>
    <w:rsid w:val="00EC120D"/>
    <w:rPr>
      <w:color w:val="605E5C"/>
      <w:shd w:val="clear" w:color="auto" w:fill="E1DFDD"/>
    </w:rPr>
  </w:style>
  <w:style w:type="table" w:customStyle="1" w:styleId="TableGrid">
    <w:name w:val="TableGrid"/>
    <w:rsid w:val="008400AF"/>
    <w:rPr>
      <w:rFonts w:asciiTheme="minorHAnsi" w:hAnsiTheme="minorHAnsi"/>
      <w:kern w:val="2"/>
      <w:sz w:val="24"/>
      <w:szCs w:val="24"/>
      <w:lang w:val="en-ZA" w:eastAsia="en-ZA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01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@sagc.org.za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3f0c8b-185b-4bf5-ab43-a23692d18c9b" xsi:nil="true"/>
    <lcf76f155ced4ddcb4097134ff3c332f xmlns="47d8b4a4-d4e5-4589-84aa-7e3e7c28e9b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71263A9EA60B43BF9E75EB7D97AF76" ma:contentTypeVersion="11" ma:contentTypeDescription="Create a new document." ma:contentTypeScope="" ma:versionID="b9710a8c306c31d06ef6dd1616b8c47f">
  <xsd:schema xmlns:xsd="http://www.w3.org/2001/XMLSchema" xmlns:xs="http://www.w3.org/2001/XMLSchema" xmlns:p="http://schemas.microsoft.com/office/2006/metadata/properties" xmlns:ns2="47d8b4a4-d4e5-4589-84aa-7e3e7c28e9ba" xmlns:ns3="f63f0c8b-185b-4bf5-ab43-a23692d18c9b" targetNamespace="http://schemas.microsoft.com/office/2006/metadata/properties" ma:root="true" ma:fieldsID="66c2d5574002681c0192cae08b7653c7" ns2:_="" ns3:_="">
    <xsd:import namespace="47d8b4a4-d4e5-4589-84aa-7e3e7c28e9ba"/>
    <xsd:import namespace="f63f0c8b-185b-4bf5-ab43-a23692d18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d8b4a4-d4e5-4589-84aa-7e3e7c28e9b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18af09-9ca8-428c-8c14-0442a38ec1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3f0c8b-185b-4bf5-ab43-a23692d18c9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0eeb0eb-0302-454b-ae0a-effb97b093b1}" ma:internalName="TaxCatchAll" ma:showField="CatchAllData" ma:web="f63f0c8b-185b-4bf5-ab43-a23692d18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A8125B-A0C8-4F63-A5B5-0DF19A4E01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BE8F1EE-98DC-534C-A349-87662EA30FB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774A7E-9C76-414E-BF61-C5B23B67BA1B}">
  <ds:schemaRefs>
    <ds:schemaRef ds:uri="http://schemas.microsoft.com/office/2006/metadata/properties"/>
    <ds:schemaRef ds:uri="http://schemas.microsoft.com/office/infopath/2007/PartnerControls"/>
    <ds:schemaRef ds:uri="f63f0c8b-185b-4bf5-ab43-a23692d18c9b"/>
    <ds:schemaRef ds:uri="47d8b4a4-d4e5-4589-84aa-7e3e7c28e9ba"/>
  </ds:schemaRefs>
</ds:datastoreItem>
</file>

<file path=customXml/itemProps4.xml><?xml version="1.0" encoding="utf-8"?>
<ds:datastoreItem xmlns:ds="http://schemas.openxmlformats.org/officeDocument/2006/customXml" ds:itemID="{362E580E-9DA6-48CE-87DF-DBDC6CEC66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d8b4a4-d4e5-4589-84aa-7e3e7c28e9ba"/>
    <ds:schemaRef ds:uri="f63f0c8b-185b-4bf5-ab43-a23692d18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734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Openform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LEGO</dc:creator>
  <cp:keywords/>
  <dc:description/>
  <cp:lastModifiedBy>Kabelo Moshoeu</cp:lastModifiedBy>
  <cp:revision>3</cp:revision>
  <dcterms:created xsi:type="dcterms:W3CDTF">2026-07-30T07:23:00Z</dcterms:created>
  <dcterms:modified xsi:type="dcterms:W3CDTF">2026-08-17T09:51:00Z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0x010100A871263A9EA60B43BF9E75EB7D97AF76</vt:lpwstr>
  </property>
</Properties>
</file>